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9" w:rsidRPr="000A5462" w:rsidRDefault="002B6CB9">
      <w:pPr>
        <w:rPr>
          <w:rFonts w:ascii="Times New Roman" w:hAnsi="Times New Roman" w:cs="Times New Roman"/>
          <w:sz w:val="28"/>
          <w:szCs w:val="28"/>
        </w:rPr>
      </w:pPr>
      <w:r w:rsidRPr="000A5462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0A546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A5462">
        <w:rPr>
          <w:rFonts w:ascii="Times New Roman" w:hAnsi="Times New Roman" w:cs="Times New Roman"/>
          <w:sz w:val="28"/>
          <w:szCs w:val="28"/>
        </w:rPr>
        <w:t xml:space="preserve"> России от 7 мая 2020 г. № ВБ-976/04 </w:t>
      </w:r>
    </w:p>
    <w:p w:rsidR="000A5462" w:rsidRPr="000A5462" w:rsidRDefault="002B6CB9" w:rsidP="000A5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62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0A5462" w:rsidRPr="000A5462" w:rsidRDefault="002B6CB9">
      <w:pPr>
        <w:rPr>
          <w:rFonts w:ascii="Times New Roman" w:hAnsi="Times New Roman" w:cs="Times New Roman"/>
          <w:b/>
          <w:sz w:val="24"/>
          <w:szCs w:val="24"/>
        </w:rPr>
      </w:pPr>
      <w:r w:rsidRPr="000A5462">
        <w:rPr>
          <w:rFonts w:ascii="Times New Roman" w:hAnsi="Times New Roman" w:cs="Times New Roman"/>
          <w:b/>
          <w:sz w:val="24"/>
          <w:szCs w:val="24"/>
        </w:rPr>
        <w:t xml:space="preserve">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1. Настоящие Методические рекомендации разработаны 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2020, № 9, ст. 1137),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приказом Министерства просвещения Российской Федерации от 9 ноября 2018 г. № 196 «Об утверждении Порядка организации и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по дополнительным общеобразовательным программам», а также с учетом Письма Министерства образования и науки Российской Федерации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В соответствии со Статьей 28 Федерального закона от 29 декабря 2012 г. № 273-ФЗ (в ред. от 24.04.2020) «Об образовании в Российской Федерации»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2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 Кроме того,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В соответствии со своими полномочиями образовательная организация разрабатывает и утверждает образовательные программы, осуществляет текущий контроль успеваемости и промежуточную аттестацию обучающихся, устанавливает их формы, периодичность и порядок проведения. Использует и совершенствует методы обучения и воспитания, образовательные технологии, электронное обучение.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2. Методические рекомендации разработаны в целях оказания методической помощи при реализации программ внеурочной деятельности, программы воспитания и социализации, дополнительных общеобразовательных программ с применением дистанционных образовательных технологий в период временных ограничений, связанных с эпидемиологической ситуацией.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3. Курсы внеурочной деятельности, дополнительные общеобразовательные программы и реализация программ воспитания и социализации разрабатываются и реализуются образовательными организациями с учетом потребностей и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 xml:space="preserve"> обучающихся и их </w:t>
      </w:r>
      <w:r w:rsidRPr="000A5462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представителей), в том числе с привлечением ресурсов других организаций и применением сетевой формы реализации указанных программ и курсов.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4.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образовательные организации могут организовывать деятельность обучающихся с использованием: 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>4.1.1. 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</w:t>
      </w:r>
      <w:r w:rsidR="000A5462">
        <w:rPr>
          <w:rFonts w:ascii="Times New Roman" w:hAnsi="Times New Roman" w:cs="Times New Roman"/>
          <w:sz w:val="24"/>
          <w:szCs w:val="24"/>
        </w:rPr>
        <w:t xml:space="preserve"> телекоммуникационных систем); 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4.1.2. возможностей электронного обучения (формирование подборок образовательных, просветительских и развивающих материалов, 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онлайнтренажеров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>, представленных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4.1.3. бесплатных 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4.1.4. ресурсов средств массовой информации (образовательные и 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научнопопулярные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 xml:space="preserve"> передачи, фильмы и интервью на радио и телевидении, в том числе эфиры образовательного телеканала «Моя школа в 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4.1.5.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 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5.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образовательной организацией. 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5.1. Образовательные организации могут рекомендовать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 xml:space="preserve"> различные формы добровольной самодиагностики приобретаемых знаний и компетенций, выполнение исследовательских, проектных или творческих работ, участие в конкурсах и соревнованиях для зачета в качестве результатов освоения образовательных программ. 5.2.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Образовательные организации могут использовать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</w:t>
      </w:r>
      <w:r w:rsidR="000A5462">
        <w:rPr>
          <w:rFonts w:ascii="Times New Roman" w:hAnsi="Times New Roman" w:cs="Times New Roman"/>
          <w:sz w:val="24"/>
          <w:szCs w:val="24"/>
        </w:rPr>
        <w:t xml:space="preserve"> числе о выполненных проектных </w:t>
      </w:r>
      <w:r w:rsidRPr="000A5462">
        <w:rPr>
          <w:rFonts w:ascii="Times New Roman" w:hAnsi="Times New Roman" w:cs="Times New Roman"/>
          <w:sz w:val="24"/>
          <w:szCs w:val="24"/>
        </w:rPr>
        <w:t xml:space="preserve"> и творческих работах, победах в конкурсах для формирования 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 xml:space="preserve"> обучающихся, на условиях их (или их родителей (законных представителей) добровольного согласия на обработку персональных данных. 6.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 xml:space="preserve"> Для эффективного освоения курсов внеурочной деятельности, программ воспитания и социализации, дополнительных общеобразовательных программ, а также оперативного реагирования в слу</w:t>
      </w:r>
      <w:r w:rsidR="000A5462">
        <w:rPr>
          <w:rFonts w:ascii="Times New Roman" w:hAnsi="Times New Roman" w:cs="Times New Roman"/>
          <w:sz w:val="24"/>
          <w:szCs w:val="24"/>
        </w:rPr>
        <w:t xml:space="preserve">чаях возникновения затруднений </w:t>
      </w:r>
      <w:r w:rsidRPr="000A5462">
        <w:rPr>
          <w:rFonts w:ascii="Times New Roman" w:hAnsi="Times New Roman" w:cs="Times New Roman"/>
          <w:sz w:val="24"/>
          <w:szCs w:val="24"/>
        </w:rPr>
        <w:t xml:space="preserve"> использования рекомендованных </w:t>
      </w:r>
      <w:r w:rsidRPr="000A5462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организацией ресурсов и материалов образовательная организация обеспечивает: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проведение тематических еженедельных классных часов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проведение организационных классных часов для родителей (законных представителей) обучающихся; 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регулярное консультирование по техническим и организационным вопросам реализации программ;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координацию деятельности руководителей проектных и исследовательских работ обучающихся;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 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>7. 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психолого-педагогического сопровождения обучающихся с ограниченными возможностями здоровья, а также по вопросам подготовки к итоговой аттестации.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В рамках курсов внеурочной деятельности образовательными организациями могут быть организованы в дистанционном режиме:</w:t>
      </w:r>
      <w:proofErr w:type="gramEnd"/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проектные и исследовательские работы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>;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деятельность школьных научных обществ;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просмотр с последующим обсуждением з</w:t>
      </w:r>
      <w:r w:rsidR="000A5462">
        <w:rPr>
          <w:rFonts w:ascii="Times New Roman" w:hAnsi="Times New Roman" w:cs="Times New Roman"/>
          <w:sz w:val="24"/>
          <w:szCs w:val="24"/>
        </w:rPr>
        <w:t xml:space="preserve">аписей кинокартин, спектаклей, </w:t>
      </w:r>
      <w:r w:rsidRPr="000A5462">
        <w:rPr>
          <w:rFonts w:ascii="Times New Roman" w:hAnsi="Times New Roman" w:cs="Times New Roman"/>
          <w:sz w:val="24"/>
          <w:szCs w:val="24"/>
        </w:rPr>
        <w:t xml:space="preserve"> концертов;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 - просмотр 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 xml:space="preserve"> и образовательных сюжетов о современных достижениях науки и технологий;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дистанционные занятия, направленные на расширение знаний и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 xml:space="preserve"> обучающихся в предметных областях, формирование личностных и 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 xml:space="preserve"> результатов общего образования;</w:t>
      </w:r>
    </w:p>
    <w:p w:rsidR="000A5462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оздоровительные и спортивные мероприятия, в том числе физические разминки и гимнастику, занятия с тренерами и спортсменами; </w:t>
      </w:r>
    </w:p>
    <w:p w:rsidR="003D720D" w:rsidRDefault="002B6C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462">
        <w:rPr>
          <w:rFonts w:ascii="Times New Roman" w:hAnsi="Times New Roman" w:cs="Times New Roman"/>
          <w:sz w:val="24"/>
          <w:szCs w:val="24"/>
        </w:rPr>
        <w:lastRenderedPageBreak/>
        <w:t>-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 9.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 xml:space="preserve"> В рамках реализации дополнительных общеобразовательных программ образовательными организациями могут быть организованы в дистанционном режиме:</w:t>
      </w:r>
    </w:p>
    <w:p w:rsidR="003D720D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занятия и мастер-классы педагогов дополнительного образования; </w:t>
      </w:r>
    </w:p>
    <w:p w:rsidR="003D720D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- творческие студии и конкурсы с дистанционным представлением выполненных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 xml:space="preserve"> работ; </w:t>
      </w:r>
    </w:p>
    <w:p w:rsidR="003D720D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- занятия в спортивных секциях в формате видеоконференций или с дистанционной передачей видеозаписей упражнений; </w:t>
      </w:r>
    </w:p>
    <w:p w:rsidR="003D720D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- спортивные соревнования по видам спорта, не требующим очного присутствия (шахматы, шашки, 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киберспортивные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 xml:space="preserve"> дисциплины); </w:t>
      </w:r>
    </w:p>
    <w:p w:rsidR="003D720D" w:rsidRDefault="002B6CB9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>- чемпионаты по программированию, робототехнике и другим дисциплинам</w:t>
      </w:r>
      <w:r w:rsidR="003D720D">
        <w:rPr>
          <w:rFonts w:ascii="Times New Roman" w:hAnsi="Times New Roman" w:cs="Times New Roman"/>
          <w:sz w:val="24"/>
          <w:szCs w:val="24"/>
        </w:rPr>
        <w:t xml:space="preserve"> </w:t>
      </w:r>
      <w:r w:rsidR="00EE3093" w:rsidRPr="000A5462">
        <w:rPr>
          <w:rFonts w:ascii="Times New Roman" w:hAnsi="Times New Roman" w:cs="Times New Roman"/>
          <w:sz w:val="24"/>
          <w:szCs w:val="24"/>
        </w:rPr>
        <w:t>в области информационных технологий.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10. В рамках программы воспита</w:t>
      </w:r>
      <w:r w:rsidR="003D720D">
        <w:rPr>
          <w:rFonts w:ascii="Times New Roman" w:hAnsi="Times New Roman" w:cs="Times New Roman"/>
          <w:sz w:val="24"/>
          <w:szCs w:val="24"/>
        </w:rPr>
        <w:t xml:space="preserve">ния и </w:t>
      </w:r>
      <w:proofErr w:type="gramStart"/>
      <w:r w:rsidR="003D720D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3D720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0A5462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проводят в дистанционном режиме: 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- акции, конкурсы, 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 xml:space="preserve"> и посвященные памятным датам в истории России, приуроченные к государственным праздникам; 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профессиональное самоопределение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>, знакомство с профессиональной средой, системой профессионального образования;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социальные акции, 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 xml:space="preserve">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 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>- 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11. Для реализации курсов внеурочной деятельности с применением дистанционных образовательных технологий образовательные организации: 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>- вносят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- актуализируют планирование в программах курсов внеурочной деятельности с учетом выбранных технологий и форм организации деятельности обучающихся; 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- своевременно доводят до сведения родителей (законных представителей) обучающихся информацию о добровольности участия во внеурочной деятельности, сообщают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>;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lastRenderedPageBreak/>
        <w:t xml:space="preserve"> - ведут учет участия обучающихся в активностях, проводимых по программам курсов внеурочной деятельности; 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>- обеспечивают возможность получения индивидуальных консультаций по запросам обучающихся и их родителей (законных представителей);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организуют деятельность руководителей</w:t>
      </w:r>
      <w:r w:rsidR="003D720D">
        <w:rPr>
          <w:rFonts w:ascii="Times New Roman" w:hAnsi="Times New Roman" w:cs="Times New Roman"/>
          <w:sz w:val="24"/>
          <w:szCs w:val="24"/>
        </w:rPr>
        <w:t xml:space="preserve"> проектных и исследовательских </w:t>
      </w:r>
      <w:r w:rsidRPr="000A5462">
        <w:rPr>
          <w:rFonts w:ascii="Times New Roman" w:hAnsi="Times New Roman" w:cs="Times New Roman"/>
          <w:sz w:val="24"/>
          <w:szCs w:val="24"/>
        </w:rPr>
        <w:t xml:space="preserve"> работ обучающихся;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оперативно информируют родителей об изменениях расписания или адресах подключения к мероприятиям, проводимых в режиме реального времени;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при использовании изданий на печатной основе обеспечивают своевременное информирование обучающихся о рекомендуемых образовательных материалах и заданиях.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12. Для реализации программ воспитания и социализации с применением дистанционных образовательных технологий образовательные организации: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формируют план мероприятий и активностей обучающихся, проводимых дистанционно по одному или нескольким направлениям программы (</w:t>
      </w:r>
      <w:proofErr w:type="spellStart"/>
      <w:r w:rsidRPr="000A5462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0A5462">
        <w:rPr>
          <w:rFonts w:ascii="Times New Roman" w:hAnsi="Times New Roman" w:cs="Times New Roman"/>
          <w:sz w:val="24"/>
          <w:szCs w:val="24"/>
        </w:rPr>
        <w:t xml:space="preserve">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жизни).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размещают на официальных сайтах образовательных организаций и доводят до сведения родителей (законных представителей) расписание запланированных активностей и образовательной деятельности обучающихся;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 xml:space="preserve">- обеспечивают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организаций-партнеров, работодателей, представителей профессиональных организаций и организаций высшего образования, учреждений в сфере спорта и культуры; - информируют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 </w:t>
      </w:r>
      <w:proofErr w:type="gramEnd"/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13. Для реализации дополнительных общеобразовательных программ с применением дистанционных образовательных технологий образовательные организации: 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>- обеспечивают проведение ранее запланированных занятий в дистанционном режиме, в том числе могут объединять несколько груп</w:t>
      </w:r>
      <w:r w:rsidR="003D720D">
        <w:rPr>
          <w:rFonts w:ascii="Times New Roman" w:hAnsi="Times New Roman" w:cs="Times New Roman"/>
          <w:sz w:val="24"/>
          <w:szCs w:val="24"/>
        </w:rPr>
        <w:t xml:space="preserve">п в рамках одного мероприятия; 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информируют родителей (законных представителей) обучающихся о добровольности участия в занятиях;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обеспечивают возможность зачисления на дополнительные общеобразовательные программы, реализуемые в период применения дистанционных образовательных технологий; 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- обеспечивают возможность демонстрации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 xml:space="preserve"> индивидуальных достижений в освоении дополнительных общеобразовательных программ, в том числе в формате </w:t>
      </w:r>
      <w:r w:rsidRPr="000A5462">
        <w:rPr>
          <w:rFonts w:ascii="Times New Roman" w:hAnsi="Times New Roman" w:cs="Times New Roman"/>
          <w:sz w:val="24"/>
          <w:szCs w:val="24"/>
        </w:rPr>
        <w:lastRenderedPageBreak/>
        <w:t>видеозаписей выступлений, направления творческих работ в электронном формате, участия в соревнованиях в дистанционном режиме;</w:t>
      </w:r>
    </w:p>
    <w:p w:rsidR="003D720D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 xml:space="preserve"> - ведут учет посещения </w:t>
      </w:r>
      <w:proofErr w:type="gramStart"/>
      <w:r w:rsidRPr="000A54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5462">
        <w:rPr>
          <w:rFonts w:ascii="Times New Roman" w:hAnsi="Times New Roman" w:cs="Times New Roman"/>
          <w:sz w:val="24"/>
          <w:szCs w:val="24"/>
        </w:rPr>
        <w:t xml:space="preserve"> занятий и дистанционных активностей в объединениях дополнительного образования. </w:t>
      </w:r>
    </w:p>
    <w:p w:rsidR="005D4F06" w:rsidRPr="000A5462" w:rsidRDefault="00EE3093">
      <w:pPr>
        <w:rPr>
          <w:rFonts w:ascii="Times New Roman" w:hAnsi="Times New Roman" w:cs="Times New Roman"/>
          <w:sz w:val="24"/>
          <w:szCs w:val="24"/>
        </w:rPr>
      </w:pPr>
      <w:r w:rsidRPr="000A5462">
        <w:rPr>
          <w:rFonts w:ascii="Times New Roman" w:hAnsi="Times New Roman" w:cs="Times New Roman"/>
          <w:sz w:val="24"/>
          <w:szCs w:val="24"/>
        </w:rPr>
        <w:t>14. Образовательные организации размещают на официальных сайтах и регулярно обновляют информацию о запланированных активностях и достижениях обучающихся в рамках курсов внеурочной деятельности, дополнительных общеобразовательных программ, программ воспитания и социализации в условиях применения дистанционных образовательных</w:t>
      </w:r>
    </w:p>
    <w:p w:rsidR="00EE3093" w:rsidRPr="000A5462" w:rsidRDefault="00EE3093">
      <w:pPr>
        <w:rPr>
          <w:rFonts w:ascii="Times New Roman" w:hAnsi="Times New Roman" w:cs="Times New Roman"/>
          <w:sz w:val="24"/>
          <w:szCs w:val="24"/>
        </w:rPr>
      </w:pPr>
    </w:p>
    <w:sectPr w:rsidR="00EE3093" w:rsidRPr="000A5462" w:rsidSect="00C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B9"/>
    <w:rsid w:val="000A5462"/>
    <w:rsid w:val="00173086"/>
    <w:rsid w:val="002B6CB9"/>
    <w:rsid w:val="00310588"/>
    <w:rsid w:val="003D720D"/>
    <w:rsid w:val="005A4C10"/>
    <w:rsid w:val="00855625"/>
    <w:rsid w:val="00CA42C7"/>
    <w:rsid w:val="00CC0754"/>
    <w:rsid w:val="00D64DC1"/>
    <w:rsid w:val="00E7642E"/>
    <w:rsid w:val="00EE3093"/>
    <w:rsid w:val="00FC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Кирилл Поползин</cp:lastModifiedBy>
  <cp:revision>2</cp:revision>
  <dcterms:created xsi:type="dcterms:W3CDTF">2020-06-01T01:45:00Z</dcterms:created>
  <dcterms:modified xsi:type="dcterms:W3CDTF">2020-06-01T01:45:00Z</dcterms:modified>
</cp:coreProperties>
</file>